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Number diagnostic and repair</w:t>
      </w:r>
    </w:p>
    <w:p>
      <w:r>
        <w:t>Pearson Edexcel GCSE Mathematics 1MA1 • L004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Diagnose a number error, repair the method, and choose an independent check that tests the original calculation.</w:t>
      </w:r>
    </w:p>
    <w:p>
      <w:pPr>
        <w:pStyle w:val="Heading1"/>
      </w:pPr>
      <w:r>
        <w:t>Vocabulary</w:t>
      </w:r>
    </w:p>
    <w:p>
      <w:r>
        <w:t>Diagnostic: evidence used to choose what to reteach. Inverse: an operation that undoes another. Estimate: an approximate check of size. Counterexample: one case disproving an always claim. Evidence: working that supports a conclusion.</w:t>
      </w:r>
    </w:p>
    <w:p>
      <w:pPr>
        <w:pStyle w:val="Heading1"/>
      </w:pPr>
      <w:r>
        <w:t>Why the method works</w:t>
      </w:r>
    </w:p>
    <w:p>
      <w:r>
        <w:t>A correct answer copied from feedback does not establish secure understanding. Use attempt → locate the first error → explain and repair → check independently → solve a fresh matched problem after a delay. Match the check to the risk: inverse for an operation, place value for scale, estimate for magnitude, and substitution into the original expression for a missing number.</w:t>
      </w:r>
    </w:p>
    <w:p>
      <w:pPr>
        <w:pStyle w:val="Heading1"/>
      </w:pPr>
      <w:r>
        <w:t>Method and checking</w:t>
      </w:r>
    </w:p>
    <w:p>
      <w:r>
        <w:t>Keep the original calculation visible. Repeating the same incorrect method is not an independent check. A useful repair names the decision that went wrong and succeeds on a fresh question with the support removed.</w:t>
      </w:r>
    </w:p>
    <w:p>
      <w:pPr>
        <w:pStyle w:val="Heading1"/>
      </w:pPr>
      <w:r>
        <w:t>Common errors and next attempt</w:t>
      </w:r>
    </w:p>
    <w:p>
      <w:r>
        <w:t>Use R1–R3 to select one priority: R1 signed operations → inverse frame; R2 order → annotate first operation; R3 scale → place-value chart. D1–D3 teach the repairs, then A1–A3 remove prompts. M1–M5 after a delay diagnose retention. Do not set entry tier from this short check. Wider screen findings lead to prerequisite support before the relevant later unit.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diagnostic and repair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