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FLIPPED LEARNING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Preparation for the next lesson</w:t>
      </w:r>
    </w:p>
    <w:p>
      <w:r>
        <w:t>Pearson Edexcel GCSE Mathematics 1MA1 • L005</w:t>
        <w:br/>
        <w:t>10 minutes • Lesson resources</w:t>
      </w:r>
    </w:p>
    <w:p>
      <w:r>
        <w:t>REACH FOR THE STAR  |  GCSE MATHEMATICS</w:t>
      </w:r>
    </w:p>
    <w:p>
      <w:r>
        <w:t>L006: Fractions and equivalent forms</w:t>
      </w:r>
    </w:p>
    <w:p>
      <w:pPr>
        <w:pStyle w:val="Heading2"/>
      </w:pPr>
      <w:r>
        <w:t>F1</w:t>
      </w:r>
    </w:p>
    <w:p>
      <w:r>
        <w:t>Tomorrow write 28 as a product of primes and find HCF of 14 and 21.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L006, explain why 2/3 and 4/6 represent the same amount of the same whole.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before the next lesson</w:t>
      </w:r>
    </w:p>
    <w:p>
      <w:r>
        <w:t>Multiplying or dividing the top and bottom of a fraction by the same non-zero number preserves its value. The whole stays fixed. We will use common factors to simplify.</w:t>
      </w:r>
    </w:p>
    <w:p>
      <w:r>
        <w:t>Bring your methods and one question. Retry F1 in one week.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for the next lesson</dc:title>
  <dc:subject>Factors multiples and primes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