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L008</w:t>
        <w:br/>
        <w:t>10 minutes • Lesson resources</w:t>
      </w:r>
    </w:p>
    <w:p>
      <w:r>
        <w:t>REACH FOR THE STAR  |  GCSE MATHEMATICS</w:t>
      </w:r>
    </w:p>
    <w:p>
      <w:r>
        <w:t>L009: Fractions decimals and percentages</w:t>
      </w:r>
    </w:p>
    <w:p>
      <w:pPr>
        <w:pStyle w:val="Heading2"/>
      </w:pPr>
      <w:r>
        <w:t>F1</w:t>
      </w:r>
    </w:p>
    <w:p>
      <w:r>
        <w:t>Tomorrow find HCF of 18 and 24 and calculate 5/6−1/3.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L009, write 1/2 and 1/4 as decimals. Explain how division helps.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Percent means per hundred. Fractions, decimals and percentages can name the same proportion. We will preserve the value while changing the representation.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