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the next lesson</w:t>
      </w:r>
    </w:p>
    <w:p>
      <w:r>
        <w:t>Pearson Edexcel GCSE Mathematics 1MA1 • L011</w:t>
        <w:br/>
        <w:t>10 minutes • Lesson resources</w:t>
      </w:r>
    </w:p>
    <w:p>
      <w:r>
        <w:t>REACH FOR THE STAR  |  GCSE MATHEMATICS</w:t>
      </w:r>
    </w:p>
    <w:p>
      <w:r>
        <w:t>L012: Number checkpoint and feedback</w:t>
      </w:r>
    </w:p>
    <w:p>
      <w:pPr>
        <w:pStyle w:val="Heading2"/>
      </w:pPr>
      <w:r>
        <w:t>F1</w:t>
      </w:r>
    </w:p>
    <w:p>
      <w:r>
        <w:t>Tomorrow recover an original price if a 25% discount gives £45.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L012, write one fraction or percentage mistake and an independent check that would expose it.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A checkpoint identifies what to practise next. Work without notes first, mark the first decision that failed, repair it, and test with a fresh question after a delay. A score is evidence, not a grade or proof of mastery.</w:t>
      </w:r>
    </w:p>
    <w:p>
      <w:r>
        <w:t>Bring your methods and one question. Retry F1 in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RFTS-PEARSON-GCSE-MAT-1MA1-NUM-L011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the next lesson</dc:title>
  <dc:subject>Percentage change and reverse percentages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