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Ratio and sharing</w:t>
      </w:r>
    </w:p>
    <w:p>
      <w:r>
        <w:t>Pearson Edexcel GCSE Mathematics 1MA1 • L013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Interpret ratios, simplify them and share quantities using equal parts while distinguishing part-to-part from part-to-whole.</w:t>
      </w:r>
    </w:p>
    <w:p>
      <w:pPr>
        <w:pStyle w:val="Heading1"/>
      </w:pPr>
      <w:r>
        <w:t>Vocabulary</w:t>
      </w:r>
    </w:p>
    <w:p>
      <w:r>
        <w:t>Ratio: ordered comparison of quantities. Part-to-part: compares one component with another. Part-to-whole: compares a component with the total. Equal parts: units of a common size used to share.</w:t>
      </w:r>
    </w:p>
    <w:p>
      <w:pPr>
        <w:pStyle w:val="Heading1"/>
      </w:pPr>
      <w:r>
        <w:t>Why the method works</w:t>
      </w:r>
    </w:p>
    <w:p>
      <w:r>
        <w:t>Red:blue = 2:3 means for every two equal red parts there are three equal blue parts. There are five parts altogether, so red is 2/5 of the whole, not 2/3. Scaling both terms by the same positive factor preserves the ratio.</w:t>
      </w:r>
    </w:p>
    <w:p>
      <w:pPr>
        <w:pStyle w:val="Heading1"/>
      </w:pPr>
      <w:r>
        <w:t>Method and checking</w:t>
      </w:r>
    </w:p>
    <w:p>
      <w:r>
        <w:t>Keep the named order and convert quantities to matching units before simplifying. To share a total, add ratio parts, divide the total by that sum, then multiply for each share. If one share or the difference is given, match it to its number of parts first.</w:t>
      </w:r>
    </w:p>
    <w:p>
      <w:pPr>
        <w:pStyle w:val="Heading1"/>
      </w:pPr>
      <w:r>
        <w:t>Common errors and next attempt</w:t>
      </w:r>
    </w:p>
    <w:p>
      <w:r>
        <w:t>If red is called 2/3 of the whole for 2:3, draw five equal parts. If learners divide the total by only one ratio term, label all parts. If units differ, convert first. Recheck £40 shared 3:5 gives £15 and £25.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 and sharing</dc:title>
  <dc:subject>Ratio and sharing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