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Examination practice solutions</w:t>
      </w:r>
    </w:p>
    <w:p>
      <w:r>
        <w:t>Pearson Edexcel GCSE Mathematics 1MA1 • L015</w:t>
        <w:br/>
        <w:t>10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E1 [2]</w:t>
      </w:r>
    </w:p>
    <w:p>
      <w:r>
        <w:t>60p B1; £4/kg B1.</w:t>
      </w:r>
    </w:p>
    <w:p>
      <w:pPr>
        <w:pStyle w:val="Heading2"/>
      </w:pPr>
      <w:r>
        <w:t>E2 [3]</w:t>
      </w:r>
    </w:p>
    <w:p>
      <w:r>
        <w:t>£5/kg B1; £4.80/kg B1; 1 kg pack B1.</w:t>
      </w:r>
    </w:p>
    <w:p>
      <w:pPr>
        <w:pStyle w:val="Heading2"/>
      </w:pPr>
      <w:r>
        <w:t>E3 [2]</w:t>
      </w:r>
    </w:p>
    <w:p>
      <w:r>
        <w:t>Valid numerical example B1; comparison of actual bills B1.</w:t>
      </w:r>
    </w:p>
    <w:p>
      <w:pPr>
        <w:pStyle w:val="Heading2"/>
      </w:pPr>
      <w:r>
        <w:t>E4 [3]</w:t>
      </w:r>
    </w:p>
    <w:p>
      <w:r>
        <w:t>4.50×0.8 M1; £3.60 A1; £4.80/kg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quantity is divided by price, read the resulting units aloud. If g and kg are mixed, convert first. Recheck 500 g for £2.20 as £4.40/kg. Separate lowest unit price from lowest total spend.</w:t>
      </w:r>
    </w:p>
    <w:p>
      <w:r>
        <w:t>Use fresh questions after a delay. Record support used and the next independent check; a high immediate score alone is not mastery.</w:t>
      </w:r>
    </w:p>
    <w:p>
      <w:r>
        <w:t>AO1 2 + AO2 2 + AO3 6 = 10 marks. Item AO judgements are local and require teacher review. This targeted set does not reproduce whole-paper weightings.</w:t>
      </w:r>
    </w:p>
    <w:p>
      <w:r>
        <w:t>Selected content: R1 R11.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RFTS-PEARSON-GCSE-MAT-1MA1-RAT-L015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Examination practice solutions</dc:title>
  <dc:subject>Unit rates and best buys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