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Proportion problems and repair · Optional extension</w:t>
      </w:r>
    </w:p>
    <w:p>
      <w:r>
        <w:t>Pearson Edexcel GCSE Mathematics 1MA1 · L016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Four workers complete a job in 15 hours at constant rate. How long would six workers take?</w:t>
      </w:r>
    </w:p>
    <w:p>
      <w:r>
        <w:t>Answer and reasoning: 4×15/6=10 hours.</w:t>
      </w:r>
    </w:p>
    <w:p>
      <w:r>
        <w:rPr>
          <w:b/>
        </w:rPr>
        <w:t>Deep challenge</w:t>
      </w:r>
    </w:p>
    <w:p>
      <w:r>
        <w:t>Explain why doubling workers may fail to halve time in a real job.</w:t>
      </w:r>
    </w:p>
    <w:p>
      <w:r>
        <w:t>Answer and reasoning: The inverse model assumes equal productivity and no coordination limits; those assumptions may fail.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