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L027</w:t>
        <w:br/>
        <w:t>22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Congruence and geometric reasoning   1 min   Recall</w:t>
      </w:r>
    </w:p>
    <w:p>
      <w:r>
        <w:t>Select a valid triangle congruence criterion and use corresponding parts to build a short proof.</w:t>
      </w:r>
    </w:p>
    <w:p>
      <w:pPr>
        <w:pStyle w:val="Heading2"/>
      </w:pPr>
      <w:r>
        <w:t>02   The goal and the evidence   1 min   Recall</w:t>
      </w:r>
    </w:p>
    <w:p>
      <w:r>
        <w:t>L025 parallel-angle reasoning; L026 triangles and quadrilaterals.</w:t>
      </w:r>
    </w:p>
    <w:p>
      <w:pPr>
        <w:pStyle w:val="Heading2"/>
      </w:pPr>
      <w:r>
        <w:t>03   Starting-point diagnostic   5 min   Recall</w:t>
      </w:r>
    </w:p>
    <w:p>
      <w:r>
        <w:t>If SAS is claimed with a non-included angle, mark the two sides and the angle between them. If AAA is used, compare 3,4,5 with 6,8,10 triangles. Recheck a proof with a shared side.</w:t>
      </w:r>
    </w:p>
    <w:p>
      <w:pPr>
        <w:pStyle w:val="Heading2"/>
      </w:pPr>
      <w:r>
        <w:t>04   See the geometry   2 min   Discover</w:t>
      </w:r>
    </w:p>
    <w:p>
      <w:r>
        <w:t>SSS fixes all three sides; SAS fixes two sides and their included angle; ASA fixes two angles and the side between them. RHS fixes a right angle, hypotenuse and another side. A rigid movement can then match the triangles. AAA fixes shape but permits different sizes. SSA is not a general congruence test.</w:t>
      </w:r>
    </w:p>
    <w:p>
      <w:pPr>
        <w:pStyle w:val="Heading2"/>
      </w:pPr>
      <w:r>
        <w:t>05   Worked example and your turn   3 min   Discover</w:t>
      </w:r>
    </w:p>
    <w:p>
      <w:r>
        <w:t>SSS. All three corresponding sides match.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Worked example and your turn   3 min   Discover</w:t>
      </w:r>
    </w:p>
    <w:p>
      <w:r>
        <w:t>SAS. The angle lies between the equal sides.</w:t>
      </w:r>
    </w:p>
    <w:p>
      <w:pPr>
        <w:pStyle w:val="Heading2"/>
      </w:pPr>
      <w:r>
        <w:t>07   Worked example and your turn   3 min   Discover</w:t>
      </w:r>
    </w:p>
    <w:p>
      <w:r>
        <w:t>ASA. Two corresponding angles and included side match.</w:t>
      </w:r>
    </w:p>
    <w:p>
      <w:pPr>
        <w:pStyle w:val="Heading2"/>
      </w:pPr>
      <w:r>
        <w:t>08   Worked example and your turn   3 min   Discover</w:t>
      </w:r>
    </w:p>
    <w:p>
      <w:r>
        <w:t>RHS. Both right angles must be given.</w:t>
      </w:r>
    </w:p>
    <w:p>
      <w:pPr>
        <w:pStyle w:val="Heading2"/>
      </w:pPr>
      <w:r>
        <w:t>09   A method you can explain   2 min   Discover</w:t>
      </w:r>
    </w:p>
    <w:p>
      <w:r>
        <w:t>Write vertices in corresponding order. List each equality with its given reason, name the criterion, then deduce equal matching parts. A shared side equals itself; a picture is not proof.</w:t>
      </w:r>
    </w:p>
    <w:p>
      <w:pPr>
        <w:pStyle w:val="Heading2"/>
      </w:pPr>
      <w:r>
        <w:t>10   Diagnostic pause   3 min   Apply</w:t>
      </w:r>
    </w:p>
    <w:p>
      <w:r>
        <w:t>Two triangles have equal corresponding angles only. Congruent? A always, B not necessarily. Answer B: their sizes may differ.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Careful variation   4 min   Apply</w:t>
      </w:r>
    </w:p>
    <w:p>
      <w:r>
        <w:t>SSS; SAS; RHS. Each specifies enough corresponding information.</w:t>
      </w:r>
    </w:p>
    <w:p>
      <w:pPr>
        <w:pStyle w:val="Heading2"/>
      </w:pPr>
      <w:r>
        <w:t>12   Independent application   4 min   Apply</w:t>
      </w:r>
    </w:p>
    <w:p>
      <w:r>
        <w:t>AB=CD and BC=DA, opposite sides of a parallelogram; AC shared; SSS. Correspondence A↔C, B↔D, C↔A.</w:t>
      </w:r>
    </w:p>
    <w:p>
      <w:pPr>
        <w:pStyle w:val="Heading2"/>
      </w:pPr>
      <w:r>
        <w:t>13   Use the method in context   4 min   Apply</w:t>
      </w:r>
    </w:p>
    <w:p>
      <w:r>
        <w:t>AB=AD, BC=DC, AC shared; ABC and ADC congruent by SSS, so matching angles BAC and CAD are equal. Conclude only after proving congruence.</w:t>
      </w:r>
    </w:p>
    <w:p>
      <w:pPr>
        <w:pStyle w:val="Heading2"/>
      </w:pPr>
      <w:r>
        <w:t>14   Intentional practice feedback   2 min   Apply</w:t>
      </w:r>
    </w:p>
    <w:p>
      <w:r>
        <w:t>Conclude only after proving congruence. No calculator is needed. Length totals can be checked, but congruence requires reasons, not numerical output.</w:t>
      </w:r>
    </w:p>
    <w:p>
      <w:pPr>
        <w:pStyle w:val="Heading2"/>
      </w:pPr>
      <w:r>
        <w:t>15   A claim to test   4 min   Challenge</w:t>
      </w:r>
    </w:p>
    <w:p>
      <w:r>
        <w:t>Both have 60° angles but different sizes; AAA does not prove congruence. Equality of angles gives similarity.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Deepen the reasoning   4 min   Challenge</w:t>
      </w:r>
    </w:p>
    <w:p>
      <w:r>
        <w:t>Drawings may be inaccurate. Use the three stated/shared equal side pairs and SSS. Give evidence independent of appearance.</w:t>
      </w:r>
    </w:p>
    <w:p>
      <w:pPr>
        <w:pStyle w:val="Heading2"/>
      </w:pPr>
      <w:r>
        <w:t>17   Retrieval without notes   2 min   Prove</w:t>
      </w:r>
    </w:p>
    <w:p>
      <w:r>
        <w:t>Answers: 3, 90, 65. Completion is not mastery.</w:t>
      </w:r>
    </w:p>
    <w:p>
      <w:pPr>
        <w:pStyle w:val="Heading2"/>
      </w:pPr>
      <w:r>
        <w:t>18   Retrieval without notes   2 min   Prove</w:t>
      </w:r>
    </w:p>
    <w:p>
      <w:r>
        <w:t>Answers: 16, 14, 60. Completion is not mastery.</w:t>
      </w:r>
    </w:p>
    <w:p>
      <w:pPr>
        <w:pStyle w:val="Heading2"/>
      </w:pPr>
      <w:r>
        <w:t>19   Independent exit evidence   2 min   Prove</w:t>
      </w:r>
    </w:p>
    <w:p>
      <w:r>
        <w:t>SSS B1; DEF B1. Middle letters identify vertices B and E.</w:t>
      </w:r>
    </w:p>
    <w:p>
      <w:pPr>
        <w:pStyle w:val="Heading2"/>
      </w:pPr>
      <w:r>
        <w:t>20   Independent exit evidence   3 min   Prove</w:t>
      </w:r>
    </w:p>
    <w:p>
      <w:r>
        <w:t>Right angles plus hypotenuse and a corresponding side identified B1; RHS B1. The right-angle condition is essential.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21   Feedback and next steps   2 min   Prove</w:t>
      </w:r>
    </w:p>
    <w:p>
      <w:r>
        <w:t>If SAS is claimed with a non-included angle, mark the two sides and the angle between them. If AAA is used, compare 3,4,5 with 6,8,10 triangles. Recheck a proof with a shared side.</w:t>
      </w:r>
    </w:p>
    <w:p>
      <w:pPr>
        <w:pStyle w:val="Heading2"/>
      </w:pPr>
      <w:r>
        <w:t>22   Before the next lesson   1 min   Recall</w:t>
      </w:r>
    </w:p>
    <w:p>
      <w:r>
        <w:t>A perpendicular bisector is the set of points equally distant from two fixed points. Equal-radius compass arcs from the endpoints identify two such points; joining them creates the line.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L027: Congruence and geometric reasoning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Select a valid triangle congruence criterion and use corresponding parts to build a short proof.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State a valid congruence test for sides 5,7,8 cm in two triangles and explain.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Two triangles have equal side lengths 5 and 7 cm and a non-included equal angle. Must they be congruent?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No calculator is needed. Length totals can be checked, but congruence requires reasons, not numerical output..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Congruence and geometric reasoning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