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Congruence and geometric reasoning</w:t>
      </w:r>
    </w:p>
    <w:p>
      <w:r>
        <w:t>Pearson Edexcel GCSE Mathematics 1MA1 • L027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Select a valid triangle congruence criterion and use corresponding parts to build a short proof.</w:t>
      </w:r>
    </w:p>
    <w:p>
      <w:pPr>
        <w:pStyle w:val="Heading1"/>
      </w:pPr>
      <w:r>
        <w:t>Vocabulary</w:t>
      </w:r>
    </w:p>
    <w:p>
      <w:r>
        <w:t>Congruent: same shape and size. Corresponding: matching position in the two figures. Included angle: between two specified sides. Hypotenuse: side opposite a right angle. Proof: a justified chain of statements.</w:t>
      </w:r>
    </w:p>
    <w:p>
      <w:pPr>
        <w:pStyle w:val="Heading1"/>
      </w:pPr>
      <w:r>
        <w:t>Why the method works</w:t>
      </w:r>
    </w:p>
    <w:p>
      <w:r>
        <w:t>SSS fixes all three sides; SAS fixes two sides and their included angle; ASA fixes two angles and the side between them. RHS fixes a right angle, hypotenuse and another side. A rigid movement can then match the triangles. AAA fixes shape but permits different sizes. SSA is not a general congruence test.</w:t>
      </w:r>
    </w:p>
    <w:p>
      <w:pPr>
        <w:pStyle w:val="Heading1"/>
      </w:pPr>
      <w:r>
        <w:t>Method and checking</w:t>
      </w:r>
    </w:p>
    <w:p>
      <w:r>
        <w:t>Write vertices in corresponding order. List each equality with its given reason, name the criterion, then deduce equal matching parts. A shared side equals itself; a picture is not proof.</w:t>
      </w:r>
    </w:p>
    <w:p>
      <w:pPr>
        <w:pStyle w:val="Heading1"/>
      </w:pPr>
      <w:r>
        <w:t>Common errors and next attempt</w:t>
      </w:r>
    </w:p>
    <w:p>
      <w:r>
        <w:t>If SAS is claimed with a non-included angle, mark the two sides and the angle between them. If AAA is used, compare 3,4,5 with 6,8,10 triangles. Recheck a proof with a shared side.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Congruence and geometric reasoning</dc:title>
  <dc:subject>Congruence and geometric reasoning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