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TEACHER PRACTICAL ANSWERS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Practical drawing guidance</w:t>
      </w:r>
    </w:p>
    <w:p>
      <w:r>
        <w:t>Pearson Edexcel GCSE Mathematics 1MA1 • L027</w:t>
        <w:br/>
        <w:t>Teacher use only • Lesson resources</w:t>
      </w:r>
    </w:p>
    <w:p>
      <w:r>
        <w:t>REACH FOR THE STAR  |  GCSE MATHEMATICS</w:t>
      </w:r>
    </w:p>
    <w:p>
      <w:r>
        <w:t>AB=AD, BC=DC given; AC=AC shared. ABC and ADC congruent by SSS. Corresponding angles BAC and CAD equal. Vertices B and D correspond; avoid writing ABC congruent ACD. Tick marks alone are not a written proof.</w:t>
      </w:r>
    </w:p>
    <w:p>
      <w:pPr>
        <w:pStyle w:val="Heading1"/>
      </w:pPr>
      <w:r>
        <w:t>Diagnostic response</w:t>
      </w:r>
    </w:p>
    <w:p>
      <w:r>
        <w:t>If SAS is claimed with a non-included angle, mark the two sides and the angle between them. If AAA is used, compare 3,4,5 with 6,8,10 triangles. Recheck a proof with a shared side.</w:t>
      </w:r>
    </w:p>
    <w:p>
      <w:r>
        <w:t>This is formative drawing evidence, not an additional scored assessment. Check method, labels and reasons; do not infer understanding from neatness or completion. Full assessment solutions remain in the teacher package.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RFTS-PEARSON-GCSE-MAT-1MA1-GEO-L027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Practical drawing guidance</dc:title>
  <dc:subject>Congruence and geometric reasoning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