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tblPr>
      <w:tblGrid>
        <w:gridCol w:w="5184"/>
        <w:gridCol w:w="5184"/>
      </w:tblGrid>
      <w:tr>
        <w:tc>
          <w:tcPr>
            <w:tcW w:type="dxa" w:w="5184"/>
            <w:shd w:fill="0C233E"/>
          </w:tcPr>
          <w:p>
            <w:r>
              <w:rPr>
                <w:rFonts w:ascii="Aptos" w:hAnsi="Aptos"/>
                <w:b/>
                <w:color w:val="FFFFFF"/>
                <w:sz w:val="20"/>
              </w:rPr>
              <w:t>KNOWLEDGE ORGANISER</w:t>
            </w:r>
          </w:p>
        </w:tc>
        <w:tc>
          <w:tcPr>
            <w:tcW w:type="dxa" w:w="5184"/>
          </w:tcPr>
          <w:p>
            <w:pPr>
              <w:jc w:val="right"/>
            </w:pPr>
            <w:r>
              <w:rPr>
                <w:b/>
                <w:color w:val="0C233E"/>
              </w:rPr>
              <w:t>Reach for the Star</w:t>
            </w:r>
          </w:p>
        </w:tc>
      </w:tr>
    </w:tbl>
    <w:p>
      <w:pPr>
        <w:pStyle w:val="Title"/>
      </w:pPr>
      <w:r>
        <w:t>Coordinates and transformations</w:t>
      </w:r>
    </w:p>
    <w:p>
      <w:r>
        <w:t>Pearson Edexcel GCSE Mathematics 1MA1 • L029</w:t>
        <w:br/>
        <w:t>Foundation and Higher • Lesson resources</w:t>
      </w:r>
    </w:p>
    <w:p>
      <w:r>
        <w:t>REACH FOR THE STAR  |  GCSE MATHEMATICS</w:t>
      </w:r>
    </w:p>
    <w:p>
      <w:pPr>
        <w:pStyle w:val="Heading1"/>
      </w:pPr>
      <w:r>
        <w:t>Purpose</w:t>
      </w:r>
    </w:p>
    <w:p>
      <w:r>
        <w:t>Transform points and shapes by translation, reflection and rotation, and describe each transformation completely.</w:t>
      </w:r>
    </w:p>
    <w:p>
      <w:pPr>
        <w:pStyle w:val="Heading1"/>
      </w:pPr>
      <w:r>
        <w:t>Vocabulary</w:t>
      </w:r>
    </w:p>
    <w:p>
      <w:r>
        <w:t>Object: starting shape. Image: transformed shape. Translation vector (a,b): move a horizontally, b vertically. Mirror line: reflection axis. Centre of rotation: fixed turning point.</w:t>
      </w:r>
    </w:p>
    <w:p>
      <w:pPr>
        <w:pStyle w:val="Heading1"/>
      </w:pPr>
      <w:r>
        <w:t>Why the method works</w:t>
      </w:r>
    </w:p>
    <w:p>
      <w:r>
        <w:t>Translation adds the same vector to every vertex. Reflection places each image the same perpendicular distance on the other side of the mirror. Rotation preserves distances from its centre and turns all points through the same directed angle. These three transformations preserve lengths and angles.</w:t>
      </w:r>
    </w:p>
    <w:p>
      <w:pPr>
        <w:pStyle w:val="Heading1"/>
      </w:pPr>
      <w:r>
        <w:t>Method and checking</w:t>
      </w:r>
    </w:p>
    <w:p>
      <w:r>
        <w:t>Plot vertices accurately; transform each one; join in the same order. Describe translation by a vector, reflection by a line equation, rotation by angle, direction and centre. Check lengths and orientation.</w:t>
      </w:r>
    </w:p>
    <w:p>
      <w:pPr>
        <w:pStyle w:val="Heading1"/>
      </w:pPr>
      <w:r>
        <w:t>Common errors and next attempt</w:t>
      </w:r>
    </w:p>
    <w:p>
      <w:r>
        <w:t>If coordinates swap accidentally, read x then y. If reflection across x=1 is treated as x=0, count perpendicular distances. For rotation, use tracing paper and label the centre before turning.</w:t>
      </w:r>
    </w:p>
    <w:sectPr w:rsidR="00FC693F" w:rsidRPr="0006063C" w:rsidSect="00034616">
      <w:footerReference w:type="default" r:id="rId9"/>
      <w:headerReference w:type="first" r:id="rId10"/>
      <w:headerReference w:type="default" r:id="rId11"/>
      <w:footerReference w:type="first" r:id="rId12"/>
      <w:pgSz w:w="12240" w:h="15840"/>
      <w:pgMar w:top="792" w:right="936" w:bottom="792" w:left="936" w:header="86"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rFonts w:ascii="Aptos" w:hAnsi="Aptos"/>
        <w:sz w:val="16"/>
      </w:rPr>
      <w:t xml:space="preserve">RFTS-PEARSON-GCSE-MAT-1MA1-GEO-L029 •  | </w:t>
    </w:r>
    <w:fldSimple w:instr="PAGE"/>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822960" cy="411480"/>
          <wp:docPr id="1" name="Picture 1"/>
          <wp:cNvGraphicFramePr>
            <a:graphicFrameLocks noChangeAspect="1"/>
          </wp:cNvGraphicFramePr>
          <a:graphic>
            <a:graphicData uri="http://schemas.openxmlformats.org/drawingml/2006/picture">
              <pic:pic>
                <pic:nvPicPr>
                  <pic:cNvPr id="0" name="image.png"/>
                  <pic:cNvPicPr/>
                </pic:nvPicPr>
                <pic:blipFill>
                  <a:blip r:embed="rId1"/>
                  <a:stretch>
                    <a:fillRect/>
                  </a:stretch>
                </pic:blipFill>
                <pic:spPr>
                  <a:xfrm>
                    <a:off x="0" y="0"/>
                    <a:ext cx="822960" cy="411480"/>
                  </a:xfrm>
                  <a:prstGeom prst="rect"/>
                </pic:spPr>
              </pic:pic>
            </a:graphicData>
          </a:graphic>
        </wp:inline>
      </w:drawing>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0C233E"/>
      <w:sz w:val="3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b/>
      <w:bCs/>
      <w:color w:val="1E8784"/>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color w:val="0C233E"/>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eader" Target="header1.xml"/><Relationship Id="rId11" Type="http://schemas.openxmlformats.org/officeDocument/2006/relationships/header" Target="header2.xml"/><Relationship Id="rId12"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Coordinates and transformations</dc:title>
  <dc:subject>Coordinates and transformations</dc:subject>
  <dc:creator>Reach for the Star</dc:creator>
  <cp:keywords/>
  <dc:description/>
  <cp:lastModifiedBy/>
  <cp:revision>1</cp:revision>
  <dcterms:created xsi:type="dcterms:W3CDTF">2013-12-23T23:15:00Z</dcterms:created>
  <dcterms:modified xsi:type="dcterms:W3CDTF">2013-12-23T23:15:00Z</dcterms:modified>
  <cp:category/>
</cp:coreProperties>
</file>