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28800" cy="914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Plans, elevations and measures</w:t>
      </w:r>
    </w:p>
    <w:p>
      <w:pPr>
        <w:jc w:val="center"/>
      </w:pPr>
      <w:r>
        <w:rPr>
          <w:b/>
          <w:color w:val="60798B"/>
        </w:rPr>
        <w:t>GCSE Mathematics 1MA1 · L037 · 60 minutes</w:t>
      </w:r>
    </w:p>
    <w:p>
      <w:r>
        <w:rPr>
          <w:b/>
        </w:rPr>
        <w:t xml:space="preserve">Objective: </w:t>
      </w:r>
      <w:r>
        <w:t>Interpret plans and elevations and connect two-dimensional views to three-dimensional objects.</w:t>
      </w:r>
    </w:p>
    <w:p>
      <w:r>
        <w:rPr>
          <w:b/>
        </w:rPr>
        <w:t xml:space="preserve">Calculator conditions: </w:t>
      </w:r>
      <w:r>
        <w:t>Core work is non-calculator. A calculator may be used only for a labelled scale/area check.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82B57"/>
          </w:tcPr>
          <w:p>
            <w:r>
              <w:rPr>
                <w:b/>
                <w:color w:val="FFFFFF"/>
              </w:rPr>
              <w:t>Connect &amp; Check</w:t>
              <w:br/>
              <w:t>5 min</w:t>
            </w:r>
          </w:p>
        </w:tc>
        <w:tc>
          <w:tcPr>
            <w:tcW w:type="dxa" w:w="5184"/>
            <w:shd w:fill="EAF3F7"/>
          </w:tcPr>
          <w:p>
            <w:r>
              <w:t>Retrieve surface area/volume by recognising faces and viewpoints before changing representation.</w:t>
            </w:r>
          </w:p>
        </w:tc>
      </w:tr>
    </w:tbl>
    <w:p/>
    <w:p>
      <w:r>
        <w:rPr>
          <w:b/>
          <w:color w:val="082B57"/>
        </w:rPr>
        <w:t xml:space="preserve">C1. </w:t>
      </w:r>
      <w:r>
        <w:t>From above, which information about a solid can a plan show?</w:t>
      </w:r>
      <w:r>
        <w:rPr>
          <w:b/>
          <w:color w:val="1AA6A6"/>
        </w:rPr>
        <w:t xml:space="preserve"> [NC] [2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C2. </w:t>
      </w:r>
      <w:r>
        <w:t>Explain the difference between a plan and a front elevation.</w:t>
      </w:r>
      <w:r>
        <w:rPr>
          <w:b/>
          <w:color w:val="1AA6A6"/>
        </w:rPr>
        <w:t xml:space="preserve"> [NC] [2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82B57"/>
          </w:tcPr>
          <w:p>
            <w:r>
              <w:rPr>
                <w:b/>
                <w:color w:val="FFFFFF"/>
              </w:rPr>
              <w:t>Share</w:t>
              <w:br/>
              <w:t>5 min</w:t>
            </w:r>
          </w:p>
        </w:tc>
        <w:tc>
          <w:tcPr>
            <w:tcW w:type="dxa" w:w="5184"/>
            <w:shd w:fill="EAF3F7"/>
          </w:tcPr>
          <w:p>
            <w:r>
              <w:t>Choose a route: Visual (draw/annotate), Method (structured calculation), or Explain (justify decisions). Compare with a partner; all routes must produce the same core evidence.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fill="082B57"/>
          </w:tcPr>
          <w:p>
            <w:r>
              <w:rPr>
                <w:b/>
                <w:color w:val="FFFFFF"/>
              </w:rPr>
              <w:t>Route</w:t>
            </w:r>
          </w:p>
        </w:tc>
        <w:tc>
          <w:tcPr>
            <w:tcW w:type="dxa" w:w="3456"/>
            <w:shd w:fill="082B57"/>
          </w:tcPr>
          <w:p>
            <w:r>
              <w:rPr>
                <w:b/>
                <w:color w:val="FFFFFF"/>
              </w:rPr>
              <w:t>Journey</w:t>
            </w:r>
          </w:p>
        </w:tc>
        <w:tc>
          <w:tcPr>
            <w:tcW w:type="dxa" w:w="3456"/>
            <w:shd w:fill="082B57"/>
          </w:tcPr>
          <w:p>
            <w:r>
              <w:rPr>
                <w:b/>
                <w:color w:val="FFFFFF"/>
              </w:rPr>
              <w:t>Evidence</w:t>
            </w:r>
          </w:p>
        </w:tc>
      </w:tr>
      <w:tr>
        <w:tc>
          <w:tcPr>
            <w:tcW w:type="dxa" w:w="3456"/>
          </w:tcPr>
          <w:p>
            <w:r>
              <w:t>A · Visual</w:t>
            </w:r>
          </w:p>
        </w:tc>
        <w:tc>
          <w:tcPr>
            <w:tcW w:type="dxa" w:w="3456"/>
          </w:tcPr>
          <w:p>
            <w:r>
              <w:t>Build or sketch the solid and draw each view.</w:t>
            </w:r>
          </w:p>
        </w:tc>
        <w:tc>
          <w:tcPr>
            <w:tcW w:type="dxa" w:w="3456"/>
          </w:tcPr>
          <w:p>
            <w:r>
              <w:t>Three labelled views.</w:t>
            </w:r>
          </w:p>
        </w:tc>
      </w:tr>
      <w:tr>
        <w:tc>
          <w:tcPr>
            <w:tcW w:type="dxa" w:w="3456"/>
          </w:tcPr>
          <w:p>
            <w:r>
              <w:t>B · Method</w:t>
            </w:r>
          </w:p>
        </w:tc>
        <w:tc>
          <w:tcPr>
            <w:tcW w:type="dxa" w:w="3456"/>
          </w:tcPr>
          <w:p>
            <w:r>
              <w:t>Use a grid and project heights/widths systematically.</w:t>
            </w:r>
          </w:p>
        </w:tc>
        <w:tc>
          <w:tcPr>
            <w:tcW w:type="dxa" w:w="3456"/>
          </w:tcPr>
          <w:p>
            <w:r>
              <w:t>Grid views with dimensions.</w:t>
            </w:r>
          </w:p>
        </w:tc>
      </w:tr>
      <w:tr>
        <w:tc>
          <w:tcPr>
            <w:tcW w:type="dxa" w:w="3456"/>
          </w:tcPr>
          <w:p>
            <w:r>
              <w:t>C · Explain</w:t>
            </w:r>
          </w:p>
        </w:tc>
        <w:tc>
          <w:tcPr>
            <w:tcW w:type="dxa" w:w="3456"/>
          </w:tcPr>
          <w:p>
            <w:r>
              <w:t>Describe what each viewpoint can and cannot reveal.</w:t>
            </w:r>
          </w:p>
        </w:tc>
        <w:tc>
          <w:tcPr>
            <w:tcW w:type="dxa" w:w="3456"/>
          </w:tcPr>
          <w:p>
            <w:r>
              <w:t>Justified interpretation.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82B57"/>
          </w:tcPr>
          <w:p>
            <w:r>
              <w:rPr>
                <w:b/>
                <w:color w:val="FFFFFF"/>
              </w:rPr>
              <w:t>Present</w:t>
              <w:br/>
              <w:t>12 min</w:t>
            </w:r>
          </w:p>
        </w:tc>
        <w:tc>
          <w:tcPr>
            <w:tcW w:type="dxa" w:w="5184"/>
            <w:shd w:fill="EAF3F7"/>
          </w:tcPr>
          <w:p>
            <w:r>
              <w:t>Use the model to connect the same solid to plan/front/side views. Test what becomes hidden in each projection.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212080" cy="312724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37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1272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82B57"/>
        </w:rPr>
        <w:t xml:space="preserve">P1. </w:t>
      </w:r>
      <w:r>
        <w:t>For the model shown, explain why the plan does not reveal the height of the stacked column.</w:t>
      </w:r>
      <w:r>
        <w:rPr>
          <w:b/>
          <w:color w:val="1AA6A6"/>
        </w:rPr>
        <w:t xml:space="preserve"> [NC] [2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82B57"/>
          </w:tcPr>
          <w:p>
            <w:r>
              <w:rPr>
                <w:b/>
                <w:color w:val="FFFFFF"/>
              </w:rPr>
              <w:t>Apply</w:t>
              <w:br/>
              <w:t>25 min</w:t>
            </w:r>
          </w:p>
        </w:tc>
        <w:tc>
          <w:tcPr>
            <w:tcW w:type="dxa" w:w="5184"/>
            <w:shd w:fill="EAF3F7"/>
          </w:tcPr>
          <w:p>
            <w:r>
              <w:t>Complete supported practice, then remove the scaffold and complete independent/exam-style work. Show a separate check where requested.</w:t>
            </w:r>
          </w:p>
        </w:tc>
      </w:tr>
    </w:tbl>
    <w:p/>
    <w:p>
      <w:pPr>
        <w:pStyle w:val="Heading2"/>
      </w:pPr>
      <w:r>
        <w:t>Supported practice</w:t>
      </w:r>
    </w:p>
    <w:p>
      <w:r>
        <w:rPr>
          <w:b/>
          <w:color w:val="082B57"/>
        </w:rPr>
        <w:t xml:space="preserve">A1. </w:t>
      </w:r>
      <w:r>
        <w:t>A solid has a front elevation with column heights 2, 1 and 1. Sketch one possible arrangement of unit cubes.</w:t>
      </w:r>
      <w:r>
        <w:rPr>
          <w:b/>
          <w:color w:val="1AA6A6"/>
        </w:rPr>
        <w:t xml:space="preserve"> [NC] [3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A2. </w:t>
      </w:r>
      <w:r>
        <w:t>A plan occupies an L-shape of three squares. Explain what extra information is needed to determine the solid uniquely.</w:t>
      </w:r>
      <w:r>
        <w:rPr>
          <w:b/>
          <w:color w:val="1AA6A6"/>
        </w:rPr>
        <w:t xml:space="preserve"> [NC] [2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pStyle w:val="Heading2"/>
      </w:pPr>
      <w:r>
        <w:t>Independent practice - scaffold removed</w:t>
      </w:r>
    </w:p>
    <w:p>
      <w:r>
        <w:rPr>
          <w:b/>
          <w:color w:val="082B57"/>
        </w:rPr>
        <w:t xml:space="preserve">A3. </w:t>
      </w:r>
      <w:r>
        <w:t>Draw the plan, front elevation and side elevation of a 2×2 base where one corner has a second cube stacked on top.</w:t>
      </w:r>
      <w:r>
        <w:rPr>
          <w:b/>
          <w:color w:val="1AA6A6"/>
        </w:rPr>
        <w:t xml:space="preserve"> [NC] [6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A4. </w:t>
      </w:r>
      <w:r>
        <w:t>Two solids have the same front elevation. Give one reason their plans might differ.</w:t>
      </w:r>
      <w:r>
        <w:rPr>
          <w:b/>
          <w:color w:val="1AA6A6"/>
        </w:rPr>
        <w:t xml:space="preserve"> [NC] [2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pStyle w:val="Heading2"/>
      </w:pPr>
      <w:r>
        <w:t>Exam-style practice</w:t>
      </w:r>
    </w:p>
    <w:p>
      <w:r>
        <w:rPr>
          <w:b/>
          <w:color w:val="082B57"/>
        </w:rPr>
        <w:t xml:space="preserve">E1. </w:t>
      </w:r>
      <w:r>
        <w:t>A rectangular room measures 6 cm by 4 cm on a 1:100 plan. Find the real floor area in m².</w:t>
      </w:r>
      <w:r>
        <w:rPr>
          <w:b/>
          <w:color w:val="1AA6A6"/>
        </w:rPr>
        <w:t xml:space="preserve"> [C] [4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E2. </w:t>
      </w:r>
      <w:r>
        <w:t>A solid has identical front and side elevations, each two squares wide and two squares high. Must the plan be a 2×2 square? Explain with a counterexample or convincing description.</w:t>
      </w:r>
      <w:r>
        <w:rPr>
          <w:b/>
          <w:color w:val="1AA6A6"/>
        </w:rPr>
        <w:t xml:space="preserve"> [NC] [4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pStyle w:val="Heading2"/>
      </w:pPr>
      <w:r>
        <w:t>Extension and deep challenge</w:t>
      </w:r>
    </w:p>
    <w:p>
      <w:r>
        <w:rPr>
          <w:b/>
          <w:color w:val="082B57"/>
        </w:rPr>
        <w:t xml:space="preserve">X1. </w:t>
      </w:r>
      <w:r>
        <w:t>Sketch two different solids that have the same front elevation but different side elevations.</w:t>
      </w:r>
      <w:r>
        <w:rPr>
          <w:b/>
          <w:color w:val="1AA6A6"/>
        </w:rPr>
        <w:t xml:space="preserve"> [NC] [4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X2. </w:t>
      </w:r>
      <w:r>
        <w:t>Two solids have identical front and side elevations. Must their plans be identical? Explain using a specific arrangement of cubes.</w:t>
      </w:r>
      <w:r>
        <w:rPr>
          <w:b/>
          <w:color w:val="1AA6A6"/>
        </w:rPr>
        <w:t xml:space="preserve"> [NC] [5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82B57"/>
          </w:tcPr>
          <w:p>
            <w:r>
              <w:rPr>
                <w:b/>
                <w:color w:val="FFFFFF"/>
              </w:rPr>
              <w:t>Recall &amp; Review</w:t>
              <w:br/>
              <w:t>8 min</w:t>
            </w:r>
          </w:p>
        </w:tc>
        <w:tc>
          <w:tcPr>
            <w:tcW w:type="dxa" w:w="5184"/>
            <w:shd w:fill="EAF3F7"/>
          </w:tcPr>
          <w:p>
            <w:r>
              <w:t>Complete the exit task without notes, compare with your baseline and record one WWW and one EBI.</w:t>
            </w:r>
          </w:p>
        </w:tc>
      </w:tr>
    </w:tbl>
    <w:p/>
    <w:p>
      <w:r>
        <w:rPr>
          <w:b/>
          <w:color w:val="082B57"/>
        </w:rPr>
        <w:t xml:space="preserve">R1. </w:t>
      </w:r>
      <w:r>
        <w:t>A solid is made from four cubes: three form an L-shape on the base and one is stacked on the corner cube. Describe or sketch its plan and front elevation.</w:t>
      </w:r>
      <w:r>
        <w:rPr>
          <w:b/>
          <w:color w:val="1AA6A6"/>
        </w:rPr>
        <w:t xml:space="preserve"> [NC] [4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t>WWW: ________________________________________________________________________</w:t>
      </w:r>
    </w:p>
    <w:p>
      <w:r>
        <w:t>EBI: __________________________________________________________________________</w:t>
      </w:r>
    </w:p>
    <w:p>
      <w:r>
        <w:t>Next lesson preparation: Review square numbers 1² to 15² and identify the hypotenuse in three right-angled triangles.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L037: Plans elevations and measures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Interpret plans and elevations and connect views to three-dimensional objects.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scale plan measures 6 cm by 4 cm at 1:100. Find the real floor area in m².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Two solids have identical front and side elevations. Must their plans be identical? Explain with an example.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82B5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AA6A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82B57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