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Learner assessment · Pythagoras in two dimensions</w:t>
      </w:r>
    </w:p>
    <w:p>
      <w:pPr>
        <w:jc w:val="center"/>
      </w:pPr>
      <w:r>
        <w:rPr>
          <w:b/>
          <w:color w:val="60798B"/>
        </w:rPr>
        <w:t>GCSE Mathematics 1MA1 · L038 · 60 minutes</w:t>
      </w:r>
    </w:p>
    <w:p>
      <w:r>
        <w:t>Total: 20 marks. Suggested time: 18 minutes. Questions are labelled NC/C.</w:t>
      </w:r>
    </w:p>
    <w:p>
      <w:r>
        <w:rPr>
          <w:b/>
          <w:color w:val="082B57"/>
        </w:rPr>
        <w:t xml:space="preserve">1. </w:t>
      </w:r>
      <w:r>
        <w:t>Find the hypotenuse when the shorter sides are 5 cm and 12 cm.</w:t>
      </w:r>
      <w:r>
        <w:rPr>
          <w:b/>
          <w:color w:val="1AA6A6"/>
        </w:rPr>
        <w:t xml:space="preserve"> [NC]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2. </w:t>
      </w:r>
      <w:r>
        <w:t>Find the missing shorter side when c=17 cm and b=8 cm.</w:t>
      </w:r>
      <w:r>
        <w:rPr>
          <w:b/>
          <w:color w:val="1AA6A6"/>
        </w:rPr>
        <w:t xml:space="preserve"> [NC]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3. </w:t>
      </w:r>
      <w:r>
        <w:t>A rectangle is 15 m by 20 m. Find its diagonal.</w:t>
      </w:r>
      <w:r>
        <w:rPr>
          <w:b/>
          <w:color w:val="1AA6A6"/>
        </w:rPr>
        <w:t xml:space="preserve"> [NC] [3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4. </w:t>
      </w:r>
      <w:r>
        <w:t>A ladder reaches 4.8 m up a wall and stands 1.4 m from the wall. Find its length.</w:t>
      </w:r>
      <w:r>
        <w:rPr>
          <w:b/>
          <w:color w:val="1AA6A6"/>
        </w:rPr>
        <w:t xml:space="preserve"> [C]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5. </w:t>
      </w:r>
      <w:r>
        <w:t>Show whether a triangle with sides 9, 40 and 41 is right-angled.</w:t>
      </w:r>
      <w:r>
        <w:rPr>
          <w:b/>
          <w:color w:val="1AA6A6"/>
        </w:rPr>
        <w:t xml:space="preserve"> [NC] [4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r>
        <w:rPr>
          <w:b/>
          <w:color w:val="082B57"/>
        </w:rPr>
        <w:t xml:space="preserve">6. </w:t>
      </w:r>
      <w:r>
        <w:t>Explain why Pythagoras cannot be used directly on every triangle.</w:t>
      </w:r>
      <w:r>
        <w:rPr>
          <w:b/>
          <w:color w:val="1AA6A6"/>
        </w:rPr>
        <w:t xml:space="preserve"> [NC] [2 marks]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