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L041</w:t>
      </w:r>
    </w:p>
    <w:p>
      <w:pPr>
        <w:pStyle w:val="Heading1"/>
        <w:jc w:val="center"/>
      </w:pPr>
      <w:r>
        <w:rPr>
          <w:color w:val="052D57"/>
        </w:rPr>
        <w:t>Learner assessment: Coordinates, gradient and intercept</w:t>
      </w:r>
    </w:p>
    <w:p>
      <w:r>
        <w:t>Time: 20 minutes. Answer independently. Show clear working. Non-calculator core. Calculator not required.</w:t>
      </w:r>
    </w:p>
    <w:p>
      <w:r>
        <w:t>1. Plot (0,1), (1,3), (2,5), (3,7).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Find the gradient of the line through (2,1) and (6,9).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For y = 3x - 4, state the gradient and y-intercept.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Exam-style question: A straight line passes through (0, -2) and (4, 10). Find the gradient and vertical intercept. Explain the meaning of each on the graph.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Self-review: circle your strongest evidence: method / accuracy / explanation / check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