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L064</w:t>
      </w:r>
    </w:p>
    <w:p>
      <w:pPr>
        <w:pStyle w:val="Heading1"/>
        <w:jc w:val="center"/>
      </w:pPr>
      <w:r>
        <w:rPr>
          <w:color w:val="052D57"/>
        </w:rPr>
        <w:t>Learner workbook: Cumulative checkpoint 4 and feedback</w:t>
      </w:r>
    </w:p>
    <w:p>
      <w:r>
        <w:t>Objective: Apply number accuracy, graphs and equations in cumulative tasks.</w:t>
      </w:r>
    </w:p>
    <w:p>
      <w:r>
        <w:t>Calculator condition: Non-calculator core; calculator optional only for checking where labelled.</w:t>
      </w:r>
    </w:p>
    <w:p>
      <w:r>
        <w:drawing>
          <wp:inline xmlns:a="http://schemas.openxmlformats.org/drawingml/2006/main" xmlns:pic="http://schemas.openxmlformats.org/drawingml/2006/picture">
            <wp:extent cx="5303520" cy="298323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064-visual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8323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>Connect &amp; Check</w:t>
      </w:r>
    </w:p>
    <w:p>
      <w:pPr>
        <w:pStyle w:val="ListBullet"/>
      </w:pPr>
      <w:r>
        <w:t>State the objective and timeline. Retrieve cubic reciprocal and other graphs or a prerequisite. Diagnose a common error before modelling.</w:t>
      </w:r>
    </w:p>
    <w:p>
      <w:pPr>
        <w:pStyle w:val="ListBullet"/>
      </w:pPr>
      <w:r>
        <w:t>Write one starting question you want answered today.</w:t>
      </w:r>
    </w:p>
    <w:p>
      <w:pPr>
        <w:pStyle w:val="Heading2"/>
      </w:pPr>
      <w:r>
        <w:t>Choose your route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A: Visual</w:t>
              <w:br/>
              <w:t>Use a diagram, graph, table or annotation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B: Method</w:t>
              <w:br/>
              <w:t>Use a worked method, formula or calculation chain first.</w:t>
            </w:r>
          </w:p>
        </w:tc>
        <w:tc>
          <w:tcPr>
            <w:tcW w:type="dxa" w:w="3456"/>
            <w:vAlign w:val="center"/>
            <w:shd w:fill="0A2D57"/>
          </w:tcPr>
          <w:p>
            <w:r>
              <w:rPr>
                <w:b/>
                <w:color w:val="FFFFFF"/>
                <w:sz w:val="18"/>
              </w:rPr>
              <w:t>Route C: Explain</w:t>
              <w:br/>
              <w:t>Start with words: what is known, what is changing, and why.</w:t>
            </w:r>
          </w:p>
        </w:tc>
      </w:tr>
    </w:tbl>
    <w:p>
      <w:pPr>
        <w:pStyle w:val="Heading2"/>
      </w:pPr>
      <w:r>
        <w:t>Share</w:t>
      </w:r>
    </w:p>
    <w:p>
      <w:pPr>
        <w:pStyle w:val="ListBullet"/>
      </w:pPr>
      <w:r>
        <w:t>Pairs compare methods or predict a result for cumulative checkpoint 4 and feedback. Ask for a reason, not only an answer.</w:t>
      </w:r>
    </w:p>
    <w:p>
      <w:pPr>
        <w:pStyle w:val="Heading2"/>
      </w:pPr>
      <w:r>
        <w:t>Present</w:t>
      </w:r>
    </w:p>
    <w:p>
      <w:pPr>
        <w:pStyle w:val="ListBullet"/>
      </w:pPr>
      <w:r>
        <w:t>Diagnose whether errors arise in modelling, manipulation or checking</w:t>
      </w:r>
    </w:p>
    <w:p>
      <w:pPr>
        <w:pStyle w:val="Heading2"/>
      </w:pPr>
      <w:r>
        <w:t>Apply: supported to independent</w:t>
      </w:r>
    </w:p>
    <w:p>
      <w:r>
        <w:rPr>
          <w:b/>
        </w:rPr>
        <w:t xml:space="preserve">Recall: </w:t>
      </w:r>
      <w:r>
        <w:t>Retrieve the key fact or method needed for cumulative checkpoint 4 and feedback.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Core practice: </w:t>
      </w:r>
      <w:r>
        <w:t>Solve x²+2x−15=0 and 2a³×3a².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Reasoning: </w:t>
      </w:r>
      <w:r>
        <w:t>A student obtains x=2,y=3 from x+y=5 and x−y=1. Test and repair.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r>
        <w:rPr>
          <w:b/>
        </w:rPr>
        <w:t xml:space="preserve">Exam-style: </w:t>
      </w:r>
      <w:r>
        <w:t>Solve an exam-style problem involving cumulative checkpoint 4 and feedback. Show working, include a check and interpret your answer.</w:t>
      </w:r>
    </w:p>
    <w:p>
      <w:r>
        <w:t>Working: ______________________________________________________________</w:t>
      </w:r>
    </w:p>
    <w:p>
      <w:r>
        <w:t>Check/explanation: ____________________________________________________</w:t>
      </w:r>
    </w:p>
    <w:p>
      <w:pPr>
        <w:pStyle w:val="Heading2"/>
      </w:pPr>
      <w:r>
        <w:t>Recall &amp; Review</w:t>
      </w:r>
    </w:p>
    <w:p>
      <w:pPr>
        <w:pStyle w:val="ListBullet"/>
      </w:pPr>
      <w:r>
        <w:t>Revisit the objective. Learners solve a fresh item without prompts, explain a check, correct one error and record the next practice.</w:t>
      </w:r>
    </w:p>
    <w:p>
      <w:r>
        <w:t>WWW: ________________________________  EBI: ________________________________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L064: Cumulative checkpoint 4 and feedback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Apply number accuracy, graphs and equations in cumulative tasks.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used my working and assessment evidence to identify the exact mathematical step that was secure and the specific misconception that needs attention.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correct one precise step, explain why the correction works and complete a fresh delayed question without the original scaffold.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Solve x²+2x−15=0 and 2a³×3a².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student obtains x=2,y=3 from x+y=5 and x−y=1. Test and repair.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My next-step response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p>
      <w:pPr>
        <w:spacing w:after="120"/>
        <w:pBdr>
          <w:bottom w:val="single" w:sz="6" w:space="3" w:color="B8C7D3"/>
        </w:pBdr>
      </w:pPr>
      <w:r>
        <w:rPr>
          <w:rFonts w:ascii="Aptos" w:hAnsi="Aptos"/>
          <w:b w:val="0"/>
          <w:color w:val="132A42"/>
          <w:sz w:val="20"/>
        </w:rPr>
        <w:t xml:space="preserve"> 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