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Flipped learning: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£1,000 grows 4% annually for three years. Find final value to the nearest penny.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